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84A" w:rsidRDefault="004E184A">
      <w:pPr>
        <w:rPr>
          <w:b/>
        </w:rPr>
      </w:pPr>
    </w:p>
    <w:p w:rsidR="007C4DD5" w:rsidRDefault="007C4DD5">
      <w:pPr>
        <w:rPr>
          <w:b/>
        </w:rPr>
      </w:pPr>
    </w:p>
    <w:p w:rsidR="004E184A" w:rsidRDefault="004E184A">
      <w:pPr>
        <w:rPr>
          <w:b/>
        </w:rPr>
      </w:pPr>
    </w:p>
    <w:p w:rsidR="00507C86" w:rsidRDefault="00886821" w:rsidP="004E184A">
      <w:pPr>
        <w:jc w:val="both"/>
        <w:rPr>
          <w:b/>
        </w:rPr>
      </w:pPr>
      <w:r w:rsidRPr="00886821">
        <w:rPr>
          <w:b/>
        </w:rPr>
        <w:t>Hariliku väärtuse hindamisaruanne</w:t>
      </w:r>
      <w:r w:rsidR="00A44E4B">
        <w:rPr>
          <w:b/>
        </w:rPr>
        <w:t xml:space="preserve">. </w:t>
      </w:r>
    </w:p>
    <w:p w:rsidR="00F1380D" w:rsidRDefault="003B18B8" w:rsidP="00507C86">
      <w:pPr>
        <w:rPr>
          <w:b/>
        </w:rPr>
      </w:pPr>
      <w:r>
        <w:rPr>
          <w:b/>
        </w:rPr>
        <w:t>5200050 Tuksi rannatee</w:t>
      </w:r>
      <w:r w:rsidR="00507C86">
        <w:rPr>
          <w:b/>
        </w:rPr>
        <w:br/>
      </w:r>
      <w:r>
        <w:rPr>
          <w:b/>
        </w:rPr>
        <w:t xml:space="preserve">5200117 </w:t>
      </w:r>
      <w:proofErr w:type="spellStart"/>
      <w:r>
        <w:rPr>
          <w:b/>
        </w:rPr>
        <w:t>Strandsoni</w:t>
      </w:r>
      <w:proofErr w:type="spellEnd"/>
      <w:r>
        <w:rPr>
          <w:b/>
        </w:rPr>
        <w:t xml:space="preserve"> tee</w:t>
      </w:r>
    </w:p>
    <w:p w:rsidR="00886821" w:rsidRDefault="00886821" w:rsidP="004E184A">
      <w:pPr>
        <w:jc w:val="both"/>
        <w:rPr>
          <w:b/>
        </w:rPr>
      </w:pPr>
    </w:p>
    <w:p w:rsidR="001C60A7" w:rsidRDefault="001C60A7" w:rsidP="004E184A">
      <w:pPr>
        <w:jc w:val="both"/>
        <w:rPr>
          <w:b/>
        </w:rPr>
      </w:pPr>
    </w:p>
    <w:p w:rsidR="00886821" w:rsidRDefault="00886821" w:rsidP="004E184A">
      <w:pPr>
        <w:jc w:val="both"/>
        <w:rPr>
          <w:b/>
        </w:rPr>
      </w:pPr>
      <w:r>
        <w:rPr>
          <w:b/>
        </w:rPr>
        <w:t>Hinnatav vara</w:t>
      </w:r>
    </w:p>
    <w:p w:rsidR="00886821" w:rsidRDefault="00340EEE" w:rsidP="00B401B4">
      <w:pPr>
        <w:pStyle w:val="Loendilik"/>
        <w:numPr>
          <w:ilvl w:val="0"/>
          <w:numId w:val="7"/>
        </w:numPr>
        <w:jc w:val="both"/>
      </w:pPr>
      <w:r>
        <w:t>Lääne</w:t>
      </w:r>
      <w:r w:rsidR="008031F9">
        <w:t xml:space="preserve"> </w:t>
      </w:r>
      <w:r w:rsidR="00886821">
        <w:t xml:space="preserve">maakonnas </w:t>
      </w:r>
      <w:r w:rsidR="00831519">
        <w:t>Lääne-Nigula</w:t>
      </w:r>
      <w:r w:rsidR="00886821">
        <w:t xml:space="preserve"> vallas </w:t>
      </w:r>
      <w:r w:rsidR="002D46D8">
        <w:t>Rooslepa/</w:t>
      </w:r>
      <w:proofErr w:type="spellStart"/>
      <w:r w:rsidR="002D46D8">
        <w:t>Roslep</w:t>
      </w:r>
      <w:proofErr w:type="spellEnd"/>
      <w:r w:rsidR="00626787">
        <w:t xml:space="preserve"> külas</w:t>
      </w:r>
      <w:r w:rsidR="00886821">
        <w:t xml:space="preserve"> asuv </w:t>
      </w:r>
      <w:r w:rsidR="002D46D8">
        <w:rPr>
          <w:b/>
        </w:rPr>
        <w:t xml:space="preserve">5200117 </w:t>
      </w:r>
      <w:proofErr w:type="spellStart"/>
      <w:r w:rsidR="002D46D8">
        <w:rPr>
          <w:b/>
        </w:rPr>
        <w:t>Strandsoni</w:t>
      </w:r>
      <w:proofErr w:type="spellEnd"/>
      <w:r w:rsidR="002D46D8">
        <w:rPr>
          <w:b/>
        </w:rPr>
        <w:t xml:space="preserve"> tee</w:t>
      </w:r>
      <w:r w:rsidR="00A44E4B" w:rsidRPr="00B401B4">
        <w:rPr>
          <w:b/>
        </w:rPr>
        <w:t xml:space="preserve"> </w:t>
      </w:r>
      <w:r w:rsidR="00886821">
        <w:t xml:space="preserve"> kinnisasi (katastritunnus </w:t>
      </w:r>
      <w:r w:rsidR="002D46D8">
        <w:t>44101:001:1800</w:t>
      </w:r>
      <w:r w:rsidR="00886821">
        <w:t xml:space="preserve">, registriosa nr </w:t>
      </w:r>
      <w:r w:rsidR="002D46D8">
        <w:t>23152450</w:t>
      </w:r>
      <w:r w:rsidR="00886821">
        <w:t>, riigi kinnisvararegistri kood KV</w:t>
      </w:r>
      <w:r w:rsidR="002D46D8">
        <w:t>111778</w:t>
      </w:r>
      <w:r w:rsidR="00886821">
        <w:t xml:space="preserve">, pindala </w:t>
      </w:r>
      <w:r w:rsidR="00922C44">
        <w:t>201</w:t>
      </w:r>
      <w:r w:rsidR="007E3031">
        <w:t xml:space="preserve"> </w:t>
      </w:r>
      <w:r w:rsidR="00886821">
        <w:t>m</w:t>
      </w:r>
      <w:r w:rsidR="00886821" w:rsidRPr="00B401B4">
        <w:rPr>
          <w:rFonts w:cs="Times New Roman"/>
        </w:rPr>
        <w:t>²</w:t>
      </w:r>
      <w:r w:rsidR="00886821">
        <w:t>, sihtotstarve transpordimaa).</w:t>
      </w:r>
    </w:p>
    <w:p w:rsidR="00B401B4" w:rsidRDefault="0087603A" w:rsidP="00B401B4">
      <w:pPr>
        <w:pStyle w:val="Loendilik"/>
        <w:numPr>
          <w:ilvl w:val="0"/>
          <w:numId w:val="7"/>
        </w:numPr>
        <w:jc w:val="both"/>
      </w:pPr>
      <w:r>
        <w:t>Lääne</w:t>
      </w:r>
      <w:r w:rsidR="00B401B4">
        <w:t xml:space="preserve"> maakonnas </w:t>
      </w:r>
      <w:r>
        <w:t>Lääne-Nigula</w:t>
      </w:r>
      <w:r w:rsidR="00B401B4">
        <w:t xml:space="preserve"> vallas </w:t>
      </w:r>
      <w:proofErr w:type="spellStart"/>
      <w:r>
        <w:t>Elbiku</w:t>
      </w:r>
      <w:proofErr w:type="spellEnd"/>
      <w:r>
        <w:t>/</w:t>
      </w:r>
      <w:proofErr w:type="spellStart"/>
      <w:r>
        <w:t>Ölbäck</w:t>
      </w:r>
      <w:proofErr w:type="spellEnd"/>
      <w:r w:rsidR="00B401B4">
        <w:t xml:space="preserve"> külas asuv </w:t>
      </w:r>
      <w:r>
        <w:rPr>
          <w:b/>
        </w:rPr>
        <w:t>5200050 Tuksi rannatee</w:t>
      </w:r>
      <w:r w:rsidR="00B401B4" w:rsidRPr="00B401B4">
        <w:rPr>
          <w:b/>
        </w:rPr>
        <w:t xml:space="preserve"> </w:t>
      </w:r>
      <w:r w:rsidR="00B401B4">
        <w:t xml:space="preserve"> kinnisasi (katastritunnus </w:t>
      </w:r>
      <w:r>
        <w:t>44101:001:1783</w:t>
      </w:r>
      <w:r w:rsidR="00B401B4">
        <w:t xml:space="preserve">, registriosa nr </w:t>
      </w:r>
      <w:r>
        <w:t>23028750</w:t>
      </w:r>
      <w:r w:rsidR="00B401B4">
        <w:t>, riigi kinnisvararegistri kood KV</w:t>
      </w:r>
      <w:r>
        <w:t>111576</w:t>
      </w:r>
      <w:r w:rsidR="00B401B4">
        <w:t xml:space="preserve">, pindala </w:t>
      </w:r>
      <w:r>
        <w:t>643</w:t>
      </w:r>
      <w:r w:rsidR="00B401B4">
        <w:t xml:space="preserve"> m</w:t>
      </w:r>
      <w:r w:rsidR="00B401B4" w:rsidRPr="00B401B4">
        <w:rPr>
          <w:rFonts w:cs="Times New Roman"/>
        </w:rPr>
        <w:t>²</w:t>
      </w:r>
      <w:r w:rsidR="00B401B4">
        <w:t>, sihtotstarve transpordimaa).</w:t>
      </w:r>
    </w:p>
    <w:p w:rsidR="009053C5" w:rsidRDefault="009053C5" w:rsidP="004E184A">
      <w:pPr>
        <w:jc w:val="both"/>
      </w:pPr>
    </w:p>
    <w:p w:rsidR="00886821" w:rsidRPr="004E184A" w:rsidRDefault="00886821" w:rsidP="004E184A">
      <w:pPr>
        <w:jc w:val="both"/>
        <w:rPr>
          <w:b/>
        </w:rPr>
      </w:pPr>
      <w:r w:rsidRPr="004E184A">
        <w:rPr>
          <w:b/>
        </w:rPr>
        <w:t>Hindamise eesmärk</w:t>
      </w:r>
    </w:p>
    <w:p w:rsidR="00886821" w:rsidRDefault="00886821" w:rsidP="004E184A">
      <w:pPr>
        <w:jc w:val="both"/>
      </w:pPr>
      <w:r>
        <w:t xml:space="preserve">Harilik väärtus RVS </w:t>
      </w:r>
      <w:r>
        <w:rPr>
          <w:rFonts w:cs="Times New Roman"/>
        </w:rPr>
        <w:t>§</w:t>
      </w:r>
      <w:r>
        <w:t xml:space="preserve"> 33 lõike 1 punkti 1 alusel vara </w:t>
      </w:r>
      <w:r w:rsidR="00A44E4B">
        <w:t xml:space="preserve">otsustuskorras </w:t>
      </w:r>
      <w:r>
        <w:t>tasuta võõrandamiseks kohalikule omavalitsusele</w:t>
      </w:r>
    </w:p>
    <w:p w:rsidR="00F60DE4" w:rsidRPr="00F60DE4" w:rsidRDefault="00F60DE4" w:rsidP="00F60DE4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635879" w:rsidRPr="00632361" w:rsidRDefault="00F60DE4" w:rsidP="00F60DE4">
      <w:pPr>
        <w:jc w:val="both"/>
        <w:rPr>
          <w:rFonts w:cs="Times New Roman"/>
          <w:color w:val="000000"/>
          <w:szCs w:val="24"/>
        </w:rPr>
      </w:pPr>
      <w:r w:rsidRPr="00632361">
        <w:rPr>
          <w:rFonts w:cs="Times New Roman"/>
          <w:color w:val="000000"/>
          <w:szCs w:val="24"/>
        </w:rPr>
        <w:t xml:space="preserve">Tuksi rannatee ja </w:t>
      </w:r>
      <w:proofErr w:type="spellStart"/>
      <w:r w:rsidRPr="00632361">
        <w:rPr>
          <w:rFonts w:cs="Times New Roman"/>
          <w:color w:val="000000"/>
          <w:szCs w:val="24"/>
        </w:rPr>
        <w:t>Strandsoni</w:t>
      </w:r>
      <w:proofErr w:type="spellEnd"/>
      <w:r w:rsidRPr="00632361">
        <w:rPr>
          <w:rFonts w:cs="Times New Roman"/>
          <w:color w:val="000000"/>
          <w:szCs w:val="24"/>
        </w:rPr>
        <w:t xml:space="preserve"> tee on Lääne-Nigula valla üldplaneeringus määratud avalikult kasutatavateks teedeks. Teed on kantud Lääne-Nigula Vallavolikogu 22.12.2021 otsusega nr 1-3/21-21 kinnitatud valla kohalike teede nimekirja.</w:t>
      </w:r>
    </w:p>
    <w:p w:rsidR="00F60DE4" w:rsidRDefault="00F60DE4" w:rsidP="00F60DE4">
      <w:pPr>
        <w:jc w:val="both"/>
        <w:rPr>
          <w:b/>
        </w:rPr>
      </w:pPr>
    </w:p>
    <w:p w:rsidR="0047358B" w:rsidRDefault="00DB6AAE" w:rsidP="004E184A">
      <w:pPr>
        <w:jc w:val="both"/>
        <w:rPr>
          <w:b/>
        </w:rPr>
      </w:pPr>
      <w:r w:rsidRPr="004E184A">
        <w:rPr>
          <w:b/>
        </w:rPr>
        <w:t>Hinnatava kinnisasja jääkmaksumus bilansis</w:t>
      </w:r>
      <w:r w:rsidR="0047358B">
        <w:rPr>
          <w:b/>
        </w:rPr>
        <w:t>:</w:t>
      </w:r>
      <w:r w:rsidR="001C16F0">
        <w:rPr>
          <w:b/>
        </w:rPr>
        <w:t xml:space="preserve"> </w:t>
      </w:r>
    </w:p>
    <w:p w:rsidR="004E184A" w:rsidRDefault="00F1526C" w:rsidP="00F1526C">
      <w:pPr>
        <w:pStyle w:val="Loendilik"/>
        <w:numPr>
          <w:ilvl w:val="0"/>
          <w:numId w:val="10"/>
        </w:numPr>
        <w:jc w:val="both"/>
        <w:rPr>
          <w:b/>
        </w:rPr>
      </w:pPr>
      <w:r w:rsidRPr="00F1526C">
        <w:t xml:space="preserve">5200117 </w:t>
      </w:r>
      <w:proofErr w:type="spellStart"/>
      <w:r w:rsidRPr="00F1526C">
        <w:t>Strandsoni</w:t>
      </w:r>
      <w:proofErr w:type="spellEnd"/>
      <w:r w:rsidRPr="00F1526C">
        <w:t xml:space="preserve"> tee</w:t>
      </w:r>
      <w:r w:rsidRPr="00F1526C">
        <w:rPr>
          <w:b/>
        </w:rPr>
        <w:t xml:space="preserve"> </w:t>
      </w:r>
      <w:r w:rsidR="0047358B">
        <w:t xml:space="preserve">on </w:t>
      </w:r>
      <w:r w:rsidRPr="00F1526C">
        <w:rPr>
          <w:b/>
        </w:rPr>
        <w:t>0</w:t>
      </w:r>
      <w:r w:rsidR="00B16E26" w:rsidRPr="00F1526C">
        <w:rPr>
          <w:b/>
        </w:rPr>
        <w:t xml:space="preserve"> eurot</w:t>
      </w:r>
      <w:r>
        <w:rPr>
          <w:b/>
        </w:rPr>
        <w:t>;</w:t>
      </w:r>
    </w:p>
    <w:p w:rsidR="00F1526C" w:rsidRPr="00F1526C" w:rsidRDefault="00F1526C" w:rsidP="00F1526C">
      <w:pPr>
        <w:pStyle w:val="Loendilik"/>
        <w:numPr>
          <w:ilvl w:val="0"/>
          <w:numId w:val="10"/>
        </w:numPr>
        <w:jc w:val="both"/>
      </w:pPr>
      <w:r w:rsidRPr="00F1526C">
        <w:t>5200050 Tuksi rannatee</w:t>
      </w:r>
      <w:r>
        <w:t xml:space="preserve"> on </w:t>
      </w:r>
      <w:r w:rsidRPr="00F1526C">
        <w:rPr>
          <w:b/>
        </w:rPr>
        <w:t>10 eurot</w:t>
      </w:r>
      <w:r>
        <w:t>.</w:t>
      </w:r>
    </w:p>
    <w:p w:rsidR="00F1526C" w:rsidRPr="00F1526C" w:rsidRDefault="00F1526C" w:rsidP="00F1526C">
      <w:pPr>
        <w:jc w:val="both"/>
        <w:rPr>
          <w:b/>
        </w:rPr>
      </w:pPr>
      <w:bookmarkStart w:id="0" w:name="_GoBack"/>
      <w:bookmarkEnd w:id="0"/>
    </w:p>
    <w:p w:rsidR="00DA4D40" w:rsidRPr="004E184A" w:rsidRDefault="00DA4D40" w:rsidP="004E184A">
      <w:pPr>
        <w:jc w:val="both"/>
        <w:rPr>
          <w:b/>
        </w:rPr>
      </w:pPr>
      <w:r w:rsidRPr="004E184A">
        <w:rPr>
          <w:b/>
        </w:rPr>
        <w:t>Harilik väärtus</w:t>
      </w:r>
    </w:p>
    <w:p w:rsidR="00FE6D9E" w:rsidRDefault="009562E2" w:rsidP="00DE3CBD">
      <w:pPr>
        <w:jc w:val="both"/>
      </w:pPr>
      <w:r>
        <w:t xml:space="preserve">Tulenevalt 09.03.2023 määruse nr 22 „Kinnisasja erakorralise hindamise kord“ § 12 lg 5 võib riigile kuuluval kinnisasjal aktiivse turu puudumisel kasutada väärtusena kinnisasja jääkmaksumust bilansis, kui kinnisasja jääkmaksumus bilansis kajastab õiglast väärtust ja kinnisasi võõrandatakse või antakse kasutusele avaliku sektori üksusele. </w:t>
      </w:r>
      <w:r w:rsidR="00B40EBA">
        <w:t>Sama m</w:t>
      </w:r>
      <w:r w:rsidR="008A060B">
        <w:t>ääruse § 13 p 2 sätestab, et aktiivne turg loetakse puuduvaks kinnisasjadel, mille olemasolev või kavandatav kasutus on seotud üksnes tehnovõrgu ja –rajatise või teega.</w:t>
      </w:r>
    </w:p>
    <w:p w:rsidR="00DA4D40" w:rsidRDefault="00DA4D40" w:rsidP="004E184A">
      <w:pPr>
        <w:jc w:val="both"/>
      </w:pPr>
    </w:p>
    <w:p w:rsidR="004E184A" w:rsidRDefault="004E184A" w:rsidP="004E184A">
      <w:pPr>
        <w:jc w:val="both"/>
        <w:rPr>
          <w:b/>
        </w:rPr>
      </w:pPr>
    </w:p>
    <w:p w:rsidR="00886821" w:rsidRPr="004E184A" w:rsidRDefault="00353597" w:rsidP="004E184A">
      <w:pPr>
        <w:jc w:val="both"/>
        <w:rPr>
          <w:b/>
        </w:rPr>
      </w:pPr>
      <w:r w:rsidRPr="004E184A">
        <w:rPr>
          <w:b/>
        </w:rPr>
        <w:t>Hindamisaruande koostaja ja koostamise kuupäev</w:t>
      </w:r>
    </w:p>
    <w:p w:rsidR="00353597" w:rsidRDefault="00353597" w:rsidP="004E184A">
      <w:pPr>
        <w:jc w:val="both"/>
      </w:pPr>
      <w:r>
        <w:t>Hindamisaruande koostaja nimi: Ere Kaaristu</w:t>
      </w:r>
    </w:p>
    <w:p w:rsidR="00353597" w:rsidRPr="00886821" w:rsidRDefault="00353597" w:rsidP="004E184A">
      <w:pPr>
        <w:jc w:val="both"/>
      </w:pPr>
      <w:r>
        <w:t xml:space="preserve">Hindamisaruande koostamise kuupäev: </w:t>
      </w:r>
      <w:r w:rsidR="002D3671">
        <w:t>19.06.</w:t>
      </w:r>
      <w:r w:rsidR="008031F9">
        <w:t>2023</w:t>
      </w:r>
    </w:p>
    <w:sectPr w:rsidR="00353597" w:rsidRPr="00886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259E"/>
    <w:multiLevelType w:val="hybridMultilevel"/>
    <w:tmpl w:val="84F40DE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556B6B"/>
    <w:multiLevelType w:val="hybridMultilevel"/>
    <w:tmpl w:val="E70A136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62BA3"/>
    <w:multiLevelType w:val="hybridMultilevel"/>
    <w:tmpl w:val="A60001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91E2D"/>
    <w:multiLevelType w:val="hybridMultilevel"/>
    <w:tmpl w:val="A60001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142138"/>
    <w:multiLevelType w:val="hybridMultilevel"/>
    <w:tmpl w:val="BC28FE3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AB2BC3"/>
    <w:multiLevelType w:val="hybridMultilevel"/>
    <w:tmpl w:val="8786A5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464E61"/>
    <w:multiLevelType w:val="hybridMultilevel"/>
    <w:tmpl w:val="683A0BB4"/>
    <w:lvl w:ilvl="0" w:tplc="77A0AF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8029B6"/>
    <w:multiLevelType w:val="hybridMultilevel"/>
    <w:tmpl w:val="11FC4C4C"/>
    <w:lvl w:ilvl="0" w:tplc="E3B411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04B1C"/>
    <w:multiLevelType w:val="hybridMultilevel"/>
    <w:tmpl w:val="E752D4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54F74"/>
    <w:multiLevelType w:val="hybridMultilevel"/>
    <w:tmpl w:val="E752D4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8"/>
  </w:num>
  <w:num w:numId="5">
    <w:abstractNumId w:val="9"/>
  </w:num>
  <w:num w:numId="6">
    <w:abstractNumId w:val="2"/>
  </w:num>
  <w:num w:numId="7">
    <w:abstractNumId w:val="1"/>
  </w:num>
  <w:num w:numId="8">
    <w:abstractNumId w:val="6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821"/>
    <w:rsid w:val="000442B8"/>
    <w:rsid w:val="0004469E"/>
    <w:rsid w:val="00085B12"/>
    <w:rsid w:val="001674F6"/>
    <w:rsid w:val="001C16F0"/>
    <w:rsid w:val="001C4154"/>
    <w:rsid w:val="001C60A7"/>
    <w:rsid w:val="0029720A"/>
    <w:rsid w:val="002D3671"/>
    <w:rsid w:val="002D46D8"/>
    <w:rsid w:val="00304B66"/>
    <w:rsid w:val="00340EEE"/>
    <w:rsid w:val="00353597"/>
    <w:rsid w:val="00367C7E"/>
    <w:rsid w:val="003A1006"/>
    <w:rsid w:val="003B18B8"/>
    <w:rsid w:val="003B2F98"/>
    <w:rsid w:val="004532F2"/>
    <w:rsid w:val="00463F35"/>
    <w:rsid w:val="0047358B"/>
    <w:rsid w:val="00492781"/>
    <w:rsid w:val="004D4021"/>
    <w:rsid w:val="004E184A"/>
    <w:rsid w:val="00507C86"/>
    <w:rsid w:val="00572ADE"/>
    <w:rsid w:val="0059616B"/>
    <w:rsid w:val="005F2F7A"/>
    <w:rsid w:val="00626787"/>
    <w:rsid w:val="00632361"/>
    <w:rsid w:val="00635879"/>
    <w:rsid w:val="006843F1"/>
    <w:rsid w:val="00685875"/>
    <w:rsid w:val="006859ED"/>
    <w:rsid w:val="007832B5"/>
    <w:rsid w:val="007875ED"/>
    <w:rsid w:val="007948F5"/>
    <w:rsid w:val="00796D10"/>
    <w:rsid w:val="007B0018"/>
    <w:rsid w:val="007C4DD5"/>
    <w:rsid w:val="007E3031"/>
    <w:rsid w:val="008031F9"/>
    <w:rsid w:val="00824F45"/>
    <w:rsid w:val="00831519"/>
    <w:rsid w:val="00841A81"/>
    <w:rsid w:val="008444B9"/>
    <w:rsid w:val="00854DC8"/>
    <w:rsid w:val="0087603A"/>
    <w:rsid w:val="00886821"/>
    <w:rsid w:val="008A060B"/>
    <w:rsid w:val="008D7FEE"/>
    <w:rsid w:val="009053C5"/>
    <w:rsid w:val="00922C44"/>
    <w:rsid w:val="009562E2"/>
    <w:rsid w:val="00A44E4B"/>
    <w:rsid w:val="00A556F3"/>
    <w:rsid w:val="00A7476D"/>
    <w:rsid w:val="00A97AAF"/>
    <w:rsid w:val="00AA223A"/>
    <w:rsid w:val="00AA3EBA"/>
    <w:rsid w:val="00B16E26"/>
    <w:rsid w:val="00B33010"/>
    <w:rsid w:val="00B401B4"/>
    <w:rsid w:val="00B40EBA"/>
    <w:rsid w:val="00BE4218"/>
    <w:rsid w:val="00BF2919"/>
    <w:rsid w:val="00DA4D40"/>
    <w:rsid w:val="00DB6AAE"/>
    <w:rsid w:val="00DE3CBD"/>
    <w:rsid w:val="00DF6482"/>
    <w:rsid w:val="00E710C0"/>
    <w:rsid w:val="00F1380D"/>
    <w:rsid w:val="00F1526C"/>
    <w:rsid w:val="00F31B24"/>
    <w:rsid w:val="00F33A0D"/>
    <w:rsid w:val="00F60DE4"/>
    <w:rsid w:val="00F86E1C"/>
    <w:rsid w:val="00FE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F31C1"/>
  <w15:docId w15:val="{43D1F794-C612-4A0E-AED4-3BF2874AB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F2F7A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053C5"/>
    <w:pPr>
      <w:ind w:left="720"/>
      <w:contextualSpacing/>
    </w:pPr>
  </w:style>
  <w:style w:type="paragraph" w:customStyle="1" w:styleId="Default">
    <w:name w:val="Default"/>
    <w:rsid w:val="00AA3EB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255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12</cp:revision>
  <cp:lastPrinted>2017-11-15T11:59:00Z</cp:lastPrinted>
  <dcterms:created xsi:type="dcterms:W3CDTF">2023-06-19T10:29:00Z</dcterms:created>
  <dcterms:modified xsi:type="dcterms:W3CDTF">2023-06-19T11:16:00Z</dcterms:modified>
</cp:coreProperties>
</file>